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DE" w:rsidRPr="00AB399F" w:rsidRDefault="002822AD" w:rsidP="00AB399F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AB399F">
        <w:rPr>
          <w:rFonts w:ascii="Verdana" w:hAnsi="Verdana"/>
          <w:b/>
          <w:sz w:val="20"/>
          <w:szCs w:val="20"/>
          <w:u w:val="single"/>
          <w:lang w:val="bg-BG"/>
        </w:rPr>
        <w:t>Руския</w:t>
      </w:r>
      <w:r w:rsidR="008C436F">
        <w:rPr>
          <w:rFonts w:ascii="Verdana" w:hAnsi="Verdana"/>
          <w:b/>
          <w:sz w:val="20"/>
          <w:szCs w:val="20"/>
          <w:u w:val="single"/>
          <w:lang w:val="bg-BG"/>
        </w:rPr>
        <w:t>т</w:t>
      </w:r>
      <w:bookmarkStart w:id="0" w:name="_GoBack"/>
      <w:bookmarkEnd w:id="0"/>
      <w:r w:rsidRPr="00AB399F">
        <w:rPr>
          <w:rFonts w:ascii="Verdana" w:hAnsi="Verdana"/>
          <w:b/>
          <w:sz w:val="20"/>
          <w:szCs w:val="20"/>
          <w:u w:val="single"/>
          <w:lang w:val="bg-BG"/>
        </w:rPr>
        <w:t xml:space="preserve"> пазар на хлебопекарно оборудване</w:t>
      </w:r>
    </w:p>
    <w:p w:rsidR="00FC661A" w:rsidRPr="00AB399F" w:rsidRDefault="00FC661A" w:rsidP="00AB399F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AB399F" w:rsidRPr="00AB399F" w:rsidRDefault="00AB399F" w:rsidP="00AB399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399F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F1D1C4" wp14:editId="6009116F">
            <wp:simplePos x="0" y="0"/>
            <wp:positionH relativeFrom="column">
              <wp:posOffset>2353945</wp:posOffset>
            </wp:positionH>
            <wp:positionV relativeFrom="paragraph">
              <wp:posOffset>1102995</wp:posOffset>
            </wp:positionV>
            <wp:extent cx="3615055" cy="2019935"/>
            <wp:effectExtent l="0" t="0" r="23495" b="18415"/>
            <wp:wrapSquare wrapText="bothSides"/>
            <wp:docPr id="672" name="Chart 6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99F">
        <w:rPr>
          <w:rFonts w:ascii="Verdana" w:hAnsi="Verdana"/>
          <w:sz w:val="20"/>
          <w:szCs w:val="20"/>
          <w:lang w:val="bg-BG"/>
        </w:rPr>
        <w:t>Експерти сочат, че през 2013 г. внесеното хлебопекарно оборудване в Русия</w:t>
      </w:r>
      <w:r w:rsidRPr="00AB399F">
        <w:rPr>
          <w:rFonts w:ascii="Verdana" w:hAnsi="Verdana"/>
          <w:sz w:val="20"/>
          <w:szCs w:val="20"/>
        </w:rPr>
        <w:t>,</w:t>
      </w:r>
      <w:r w:rsidRPr="00AB399F">
        <w:rPr>
          <w:rFonts w:ascii="Verdana" w:hAnsi="Verdana"/>
          <w:sz w:val="20"/>
          <w:szCs w:val="20"/>
          <w:lang w:val="bg-BG"/>
        </w:rPr>
        <w:t xml:space="preserve"> в номинална стойност</w:t>
      </w:r>
      <w:r w:rsidRPr="00AB399F">
        <w:rPr>
          <w:rFonts w:ascii="Verdana" w:hAnsi="Verdana"/>
          <w:sz w:val="20"/>
          <w:szCs w:val="20"/>
        </w:rPr>
        <w:t>,</w:t>
      </w:r>
      <w:r w:rsidRPr="00AB399F">
        <w:rPr>
          <w:rFonts w:ascii="Verdana" w:hAnsi="Verdana"/>
          <w:sz w:val="20"/>
          <w:szCs w:val="20"/>
          <w:lang w:val="bg-BG"/>
        </w:rPr>
        <w:t xml:space="preserve"> е с 1,3 пъти повече от предишната 2012 г., достигайки почти 4 млрд. рубли. През 2013 г. 84,19% от хлебопекарното оборудване в Русия е било с чуждестранен произход, докато обемът на домашното производство е бил 15,81%. Най-много доставки на такова оборудване в Русия, по номинална стойност, са направени от Италия (13,55%), като на второ и трето място са Литва - с 12,07%, и Германия - с 9,70%. Малко по-различна е ситуацията, ако се разглежда вносът на хлебопекарно оборудване в натурален обем на продукцията, където на първо място е Китай с 35,80%, следван от Литва с 25,82% и Италия с 11,14%. Тази разлика, естествено, се дължи на ценовата политика на държавите, като стойността на оборудването от Китай е съществено по-ниска от тази от Италия. </w:t>
      </w:r>
    </w:p>
    <w:p w:rsidR="00AB399F" w:rsidRPr="00AB399F" w:rsidRDefault="00AB399F" w:rsidP="00AB399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399F">
        <w:rPr>
          <w:rFonts w:ascii="Verdana" w:hAnsi="Verdana"/>
          <w:sz w:val="20"/>
          <w:szCs w:val="20"/>
          <w:lang w:val="bg-BG"/>
        </w:rPr>
        <w:t xml:space="preserve">Трите най-внасяни стоки през 2013 г. в Русия са: линия за производство и опаковка на бисквити – 16,00%, машина за месене на тесто – 11,40%, и машина за разделяне на тесто – 2,99%. Най-големите доставчици на хлебопекарно оборудване в Русия през 2013 г. по номинална стойност са били: </w:t>
      </w:r>
      <w:r w:rsidRPr="00AB399F">
        <w:rPr>
          <w:rFonts w:ascii="Verdana" w:hAnsi="Verdana"/>
          <w:sz w:val="20"/>
          <w:szCs w:val="20"/>
          <w:lang w:val="en-US"/>
        </w:rPr>
        <w:t>Orion</w:t>
      </w:r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r w:rsidRPr="00AB399F">
        <w:rPr>
          <w:rFonts w:ascii="Verdana" w:hAnsi="Verdana"/>
          <w:sz w:val="20"/>
          <w:szCs w:val="20"/>
          <w:lang w:val="en-US"/>
        </w:rPr>
        <w:t>Corporation</w:t>
      </w:r>
      <w:r w:rsidRPr="00AB399F">
        <w:rPr>
          <w:rFonts w:ascii="Verdana" w:hAnsi="Verdana"/>
          <w:sz w:val="20"/>
          <w:szCs w:val="20"/>
          <w:lang w:val="bg-BG"/>
        </w:rPr>
        <w:t xml:space="preserve"> (Република Корея), </w:t>
      </w:r>
      <w:r w:rsidRPr="00AB399F">
        <w:rPr>
          <w:rFonts w:ascii="Verdana" w:hAnsi="Verdana"/>
          <w:sz w:val="20"/>
          <w:szCs w:val="20"/>
          <w:lang w:val="en-US"/>
        </w:rPr>
        <w:t>AT</w:t>
      </w:r>
      <w:r w:rsidRPr="00AB399F">
        <w:rPr>
          <w:rFonts w:ascii="Verdana" w:hAnsi="Verdana"/>
          <w:sz w:val="20"/>
          <w:szCs w:val="20"/>
          <w:lang w:val="bg-BG"/>
        </w:rPr>
        <w:t>-</w:t>
      </w:r>
      <w:r w:rsidRPr="00AB399F">
        <w:rPr>
          <w:rFonts w:ascii="Verdana" w:hAnsi="Verdana"/>
          <w:sz w:val="20"/>
          <w:szCs w:val="20"/>
          <w:lang w:val="en-US"/>
        </w:rPr>
        <w:t>Engineering</w:t>
      </w:r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B399F">
        <w:rPr>
          <w:rFonts w:ascii="Verdana" w:hAnsi="Verdana"/>
          <w:sz w:val="20"/>
          <w:szCs w:val="20"/>
          <w:lang w:val="en-US"/>
        </w:rPr>
        <w:t>Spol</w:t>
      </w:r>
      <w:proofErr w:type="spellEnd"/>
      <w:r w:rsidRPr="00AB399F">
        <w:rPr>
          <w:rFonts w:ascii="Verdana" w:hAnsi="Verdana"/>
          <w:sz w:val="20"/>
          <w:szCs w:val="20"/>
          <w:lang w:val="bg-BG"/>
        </w:rPr>
        <w:t>.</w:t>
      </w:r>
      <w:r w:rsidRPr="00AB399F">
        <w:rPr>
          <w:rFonts w:ascii="Verdana" w:hAnsi="Verdana"/>
          <w:sz w:val="20"/>
          <w:szCs w:val="20"/>
          <w:lang w:val="en-US"/>
        </w:rPr>
        <w:t>S</w:t>
      </w:r>
      <w:r w:rsidRPr="00AB399F">
        <w:rPr>
          <w:rFonts w:ascii="Verdana" w:hAnsi="Verdana"/>
          <w:sz w:val="20"/>
          <w:szCs w:val="20"/>
          <w:lang w:val="bg-BG"/>
        </w:rPr>
        <w:t>.</w:t>
      </w:r>
      <w:r w:rsidRPr="00AB399F">
        <w:rPr>
          <w:rFonts w:ascii="Verdana" w:hAnsi="Verdana"/>
          <w:sz w:val="20"/>
          <w:szCs w:val="20"/>
          <w:lang w:val="en-US"/>
        </w:rPr>
        <w:t>R</w:t>
      </w:r>
      <w:r w:rsidRPr="00AB399F">
        <w:rPr>
          <w:rFonts w:ascii="Verdana" w:hAnsi="Verdana"/>
          <w:sz w:val="20"/>
          <w:szCs w:val="20"/>
          <w:lang w:val="bg-BG"/>
        </w:rPr>
        <w:t>.</w:t>
      </w:r>
      <w:r w:rsidRPr="00AB399F">
        <w:rPr>
          <w:rFonts w:ascii="Verdana" w:hAnsi="Verdana"/>
          <w:sz w:val="20"/>
          <w:szCs w:val="20"/>
          <w:lang w:val="en-US"/>
        </w:rPr>
        <w:t>O</w:t>
      </w:r>
      <w:r w:rsidRPr="00AB399F">
        <w:rPr>
          <w:rFonts w:ascii="Verdana" w:hAnsi="Verdana"/>
          <w:sz w:val="20"/>
          <w:szCs w:val="20"/>
          <w:lang w:val="bg-BG"/>
        </w:rPr>
        <w:t xml:space="preserve">. (Словакия), </w:t>
      </w:r>
      <w:r w:rsidRPr="00AB399F">
        <w:rPr>
          <w:rFonts w:ascii="Verdana" w:hAnsi="Verdana"/>
          <w:sz w:val="20"/>
          <w:szCs w:val="20"/>
          <w:lang w:val="en-US"/>
        </w:rPr>
        <w:t>Reading</w:t>
      </w:r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r w:rsidRPr="00AB399F">
        <w:rPr>
          <w:rFonts w:ascii="Verdana" w:hAnsi="Verdana"/>
          <w:sz w:val="20"/>
          <w:szCs w:val="20"/>
          <w:lang w:val="en-US"/>
        </w:rPr>
        <w:t>Bakery</w:t>
      </w:r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r w:rsidRPr="00AB399F">
        <w:rPr>
          <w:rFonts w:ascii="Verdana" w:hAnsi="Verdana"/>
          <w:sz w:val="20"/>
          <w:szCs w:val="20"/>
          <w:lang w:val="en-US"/>
        </w:rPr>
        <w:t>Systems</w:t>
      </w:r>
      <w:r w:rsidRPr="00AB399F">
        <w:rPr>
          <w:rFonts w:ascii="Verdana" w:hAnsi="Verdana"/>
          <w:sz w:val="20"/>
          <w:szCs w:val="20"/>
          <w:lang w:val="bg-BG"/>
        </w:rPr>
        <w:t xml:space="preserve"> (САЩ), </w:t>
      </w:r>
      <w:proofErr w:type="spellStart"/>
      <w:r w:rsidRPr="00AB399F">
        <w:rPr>
          <w:rFonts w:ascii="Verdana" w:hAnsi="Verdana"/>
          <w:sz w:val="20"/>
          <w:szCs w:val="20"/>
          <w:lang w:val="en-US"/>
        </w:rPr>
        <w:t>Diosna</w:t>
      </w:r>
      <w:proofErr w:type="spellEnd"/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B399F">
        <w:rPr>
          <w:rFonts w:ascii="Verdana" w:hAnsi="Verdana"/>
          <w:sz w:val="20"/>
          <w:szCs w:val="20"/>
          <w:lang w:val="en-US"/>
        </w:rPr>
        <w:t>Dierkes</w:t>
      </w:r>
      <w:proofErr w:type="spellEnd"/>
      <w:r w:rsidRPr="00AB399F">
        <w:rPr>
          <w:rFonts w:ascii="Verdana" w:hAnsi="Verdana"/>
          <w:sz w:val="20"/>
          <w:szCs w:val="20"/>
          <w:lang w:val="bg-BG"/>
        </w:rPr>
        <w:t>&amp;</w:t>
      </w:r>
      <w:proofErr w:type="spellStart"/>
      <w:r w:rsidRPr="00AB399F">
        <w:rPr>
          <w:rFonts w:ascii="Verdana" w:hAnsi="Verdana"/>
          <w:sz w:val="20"/>
          <w:szCs w:val="20"/>
          <w:lang w:val="en-US"/>
        </w:rPr>
        <w:t>Sohne</w:t>
      </w:r>
      <w:proofErr w:type="spellEnd"/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r w:rsidRPr="00AB399F">
        <w:rPr>
          <w:rFonts w:ascii="Verdana" w:hAnsi="Verdana"/>
          <w:sz w:val="20"/>
          <w:szCs w:val="20"/>
          <w:lang w:val="en-US"/>
        </w:rPr>
        <w:t>GmbH</w:t>
      </w:r>
      <w:r w:rsidRPr="00AB399F">
        <w:rPr>
          <w:rFonts w:ascii="Verdana" w:hAnsi="Verdana"/>
          <w:sz w:val="20"/>
          <w:szCs w:val="20"/>
          <w:lang w:val="bg-BG"/>
        </w:rPr>
        <w:t xml:space="preserve"> (Германия), </w:t>
      </w:r>
      <w:r w:rsidRPr="00AB399F">
        <w:rPr>
          <w:rFonts w:ascii="Verdana" w:hAnsi="Verdana"/>
          <w:sz w:val="20"/>
          <w:szCs w:val="20"/>
          <w:lang w:val="en-US"/>
        </w:rPr>
        <w:t>HAAS</w:t>
      </w:r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B399F">
        <w:rPr>
          <w:rFonts w:ascii="Verdana" w:hAnsi="Verdana"/>
          <w:sz w:val="20"/>
          <w:szCs w:val="20"/>
          <w:lang w:val="en-US"/>
        </w:rPr>
        <w:t>Meincke</w:t>
      </w:r>
      <w:proofErr w:type="spellEnd"/>
      <w:r w:rsidRPr="00AB399F">
        <w:rPr>
          <w:rFonts w:ascii="Verdana" w:hAnsi="Verdana"/>
          <w:sz w:val="20"/>
          <w:szCs w:val="20"/>
          <w:lang w:val="bg-BG"/>
        </w:rPr>
        <w:t xml:space="preserve"> </w:t>
      </w:r>
      <w:r w:rsidRPr="00AB399F">
        <w:rPr>
          <w:rFonts w:ascii="Verdana" w:hAnsi="Verdana"/>
          <w:sz w:val="20"/>
          <w:szCs w:val="20"/>
          <w:lang w:val="en-US"/>
        </w:rPr>
        <w:t>A</w:t>
      </w:r>
      <w:r w:rsidRPr="00AB399F">
        <w:rPr>
          <w:rFonts w:ascii="Verdana" w:hAnsi="Verdana"/>
          <w:sz w:val="20"/>
          <w:szCs w:val="20"/>
          <w:lang w:val="bg-BG"/>
        </w:rPr>
        <w:t>/</w:t>
      </w:r>
      <w:r w:rsidRPr="00AB399F">
        <w:rPr>
          <w:rFonts w:ascii="Verdana" w:hAnsi="Verdana"/>
          <w:sz w:val="20"/>
          <w:szCs w:val="20"/>
          <w:lang w:val="en-US"/>
        </w:rPr>
        <w:t>S</w:t>
      </w:r>
      <w:r w:rsidRPr="00AB399F">
        <w:rPr>
          <w:rFonts w:ascii="Verdana" w:hAnsi="Verdana"/>
          <w:sz w:val="20"/>
          <w:szCs w:val="20"/>
          <w:lang w:val="bg-BG"/>
        </w:rPr>
        <w:t xml:space="preserve"> (Дания) и други. Най-големите получатели на хлебопекарно оборудване в страната са производителите на сухи пекарски изделия и тестени сладкарски изделия за дълготрайно съхранение „Орион Фуд Ново“ (Новосибирск“), „Дарница“ (Санкт-Петербург); доставчиците на оборудване за преработка на хранителни продукти „Верона“ (Московска област) и „Астра Трейд Сервисес“ (Санкт-Петербург); производителите на тестени изделия „Владимирский хлебокомбинат“ (Владимир) и други.</w:t>
      </w:r>
    </w:p>
    <w:p w:rsidR="00AB399F" w:rsidRPr="00AB399F" w:rsidRDefault="00AB399F" w:rsidP="00AB399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399F">
        <w:rPr>
          <w:rFonts w:ascii="Verdana" w:hAnsi="Verdana"/>
          <w:sz w:val="20"/>
          <w:szCs w:val="20"/>
          <w:lang w:val="bg-BG"/>
        </w:rPr>
        <w:t xml:space="preserve">Нужно е да се отбележи, че Русия също осъществява износ на определено количество хлебопекарно оборудване. На първо място по покупка на руско оборудване, в номинална стойност, е Германия с 32,65%, Италия - с 16,83%, и Украйна - с 16,81%. Географското разположение на получателите на такова оборудване в натурален обем е по-различно. Лидер е Узбекистан (34,74%), следван от Украйна и Таджикистан (със, съответно, 16,49% и 6,67%). Най-големите доставчици на руско хлебопекарно оборудване през 2013 г. са били: „Чипита-Санкт-Петербург“, „Восход“, „Ист Болт Рус“, „Шебекинский машиностроителен завод“, „Ролл-Лайн“ и други. </w:t>
      </w:r>
    </w:p>
    <w:p w:rsidR="00AB399F" w:rsidRPr="00AB399F" w:rsidRDefault="00AB399F" w:rsidP="00AB399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B399F">
        <w:rPr>
          <w:rFonts w:ascii="Verdana" w:hAnsi="Verdana"/>
          <w:sz w:val="20"/>
          <w:szCs w:val="20"/>
          <w:lang w:val="bg-BG"/>
        </w:rPr>
        <w:lastRenderedPageBreak/>
        <w:t>Русия е напълно осигурена със суровината за хлебопечене, но самият производствен процес е невъзможен без чуждестранно оборудване.</w:t>
      </w:r>
    </w:p>
    <w:p w:rsidR="00AB399F" w:rsidRPr="00AB399F" w:rsidRDefault="00AB399F" w:rsidP="00AB399F">
      <w:pPr>
        <w:spacing w:line="360" w:lineRule="auto"/>
        <w:ind w:firstLine="708"/>
        <w:jc w:val="both"/>
        <w:rPr>
          <w:rFonts w:ascii="Verdana" w:hAnsi="Verdana"/>
        </w:rPr>
      </w:pPr>
    </w:p>
    <w:p w:rsidR="00AB399F" w:rsidRPr="00AB399F" w:rsidRDefault="00AB399F" w:rsidP="00AB399F">
      <w:pPr>
        <w:spacing w:line="360" w:lineRule="auto"/>
        <w:ind w:firstLine="708"/>
        <w:jc w:val="right"/>
        <w:rPr>
          <w:rFonts w:ascii="Verdana" w:hAnsi="Verdana"/>
          <w:sz w:val="20"/>
          <w:szCs w:val="20"/>
          <w:lang w:val="en-US"/>
        </w:rPr>
      </w:pPr>
      <w:r w:rsidRPr="00AB399F">
        <w:rPr>
          <w:rFonts w:ascii="Verdana" w:hAnsi="Verdana"/>
          <w:sz w:val="20"/>
          <w:szCs w:val="20"/>
          <w:lang w:val="bg-BG"/>
        </w:rPr>
        <w:t>Списание към изложението „</w:t>
      </w:r>
      <w:r w:rsidRPr="00AB399F">
        <w:rPr>
          <w:rFonts w:ascii="Verdana" w:hAnsi="Verdana"/>
          <w:sz w:val="20"/>
          <w:szCs w:val="20"/>
          <w:lang w:val="en-US"/>
        </w:rPr>
        <w:t>Modern Bakery Moscow 2014”</w:t>
      </w:r>
    </w:p>
    <w:p w:rsidR="00554DA2" w:rsidRPr="00AB399F" w:rsidRDefault="00554DA2" w:rsidP="00AB399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sectPr w:rsidR="00554DA2" w:rsidRPr="00AB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0"/>
    <w:rsid w:val="002822AD"/>
    <w:rsid w:val="004B6E49"/>
    <w:rsid w:val="00554DA2"/>
    <w:rsid w:val="00575966"/>
    <w:rsid w:val="006429F0"/>
    <w:rsid w:val="006C1D6F"/>
    <w:rsid w:val="006E34B8"/>
    <w:rsid w:val="006F28E5"/>
    <w:rsid w:val="008C436F"/>
    <w:rsid w:val="009C68BB"/>
    <w:rsid w:val="00A662D4"/>
    <w:rsid w:val="00AA0CDE"/>
    <w:rsid w:val="00AB399F"/>
    <w:rsid w:val="00AE05BF"/>
    <w:rsid w:val="00E52A51"/>
    <w:rsid w:val="00F72742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Verdana" pitchFamily="34" charset="0"/>
              </a:defRPr>
            </a:pPr>
            <a:r>
              <a:rPr lang="ru-RU"/>
              <a:t>Структура на вносителите на хлебопекарно оборудване в Русия 2013 г.</a:t>
            </a:r>
          </a:p>
        </c:rich>
      </c:tx>
      <c:layout>
        <c:manualLayout>
          <c:xMode val="edge"/>
          <c:yMode val="edge"/>
          <c:x val="0.10377597537149967"/>
          <c:y val="3.06513409961685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Структура на страните вносители на хлебопекарно оборудване в Русия 2013 г.</c:v>
                </c:pt>
              </c:strCache>
            </c:strRef>
          </c:tx>
          <c:explosion val="25"/>
          <c:cat>
            <c:strRef>
              <c:f>Sheet1!$A$2:$A$15</c:f>
              <c:strCache>
                <c:ptCount val="10"/>
                <c:pt idx="0">
                  <c:v>Италия</c:v>
                </c:pt>
                <c:pt idx="1">
                  <c:v>Литва</c:v>
                </c:pt>
                <c:pt idx="2">
                  <c:v>Германия</c:v>
                </c:pt>
                <c:pt idx="3">
                  <c:v>Република Корея</c:v>
                </c:pt>
                <c:pt idx="4">
                  <c:v>Холандия</c:v>
                </c:pt>
                <c:pt idx="5">
                  <c:v>САЩ</c:v>
                </c:pt>
                <c:pt idx="6">
                  <c:v>Словакия</c:v>
                </c:pt>
                <c:pt idx="7">
                  <c:v>Франция</c:v>
                </c:pt>
                <c:pt idx="8">
                  <c:v>Дания</c:v>
                </c:pt>
                <c:pt idx="9">
                  <c:v>Други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0.13550000000000001</c:v>
                </c:pt>
                <c:pt idx="1">
                  <c:v>0.1207</c:v>
                </c:pt>
                <c:pt idx="2">
                  <c:v>9.7000000000000003E-2</c:v>
                </c:pt>
                <c:pt idx="3">
                  <c:v>6.0199999999999997E-2</c:v>
                </c:pt>
                <c:pt idx="4">
                  <c:v>4.7699999999999999E-2</c:v>
                </c:pt>
                <c:pt idx="5">
                  <c:v>4.6100000000000002E-2</c:v>
                </c:pt>
                <c:pt idx="6">
                  <c:v>4.4600000000000001E-2</c:v>
                </c:pt>
                <c:pt idx="7">
                  <c:v>4.2700000000000002E-2</c:v>
                </c:pt>
                <c:pt idx="8">
                  <c:v>3.9699999999999999E-2</c:v>
                </c:pt>
                <c:pt idx="9">
                  <c:v>0.36580000000000001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11</cp:revision>
  <dcterms:created xsi:type="dcterms:W3CDTF">2014-04-23T10:45:00Z</dcterms:created>
  <dcterms:modified xsi:type="dcterms:W3CDTF">2014-05-05T09:40:00Z</dcterms:modified>
</cp:coreProperties>
</file>